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A8" w:rsidRPr="00644AA8" w:rsidRDefault="00644AA8" w:rsidP="00644AA8">
      <w:pPr>
        <w:bidi/>
        <w:jc w:val="center"/>
        <w:rPr>
          <w:rFonts w:cs="Zar"/>
          <w:b/>
          <w:bCs/>
          <w:sz w:val="28"/>
          <w:szCs w:val="28"/>
          <w:u w:val="single"/>
          <w:rtl/>
          <w:lang w:bidi="fa-IR"/>
        </w:rPr>
      </w:pPr>
      <w:r w:rsidRPr="00644AA8">
        <w:rPr>
          <w:rFonts w:cs="Zar" w:hint="cs"/>
          <w:b/>
          <w:bCs/>
          <w:sz w:val="28"/>
          <w:szCs w:val="28"/>
          <w:u w:val="single"/>
          <w:rtl/>
          <w:lang w:bidi="fa-IR"/>
        </w:rPr>
        <w:t>جوانان ما دیکتاتوری ندیده اند</w:t>
      </w:r>
    </w:p>
    <w:p w:rsidR="00BB6892" w:rsidRDefault="001451C1" w:rsidP="00644AA8">
      <w:pPr>
        <w:bidi/>
        <w:rPr>
          <w:rFonts w:cs="Zar"/>
          <w:sz w:val="28"/>
          <w:szCs w:val="28"/>
          <w:rtl/>
          <w:lang w:bidi="fa-IR"/>
        </w:rPr>
      </w:pPr>
    </w:p>
    <w:p w:rsidR="00E44BEC" w:rsidRDefault="00E44BEC" w:rsidP="00E44BEC">
      <w:pPr>
        <w:bidi/>
        <w:rPr>
          <w:rFonts w:cs="Zar"/>
          <w:sz w:val="28"/>
          <w:szCs w:val="28"/>
          <w:rtl/>
          <w:lang w:bidi="fa-IR"/>
        </w:rPr>
      </w:pPr>
      <w:r>
        <w:rPr>
          <w:rFonts w:cs="Zar" w:hint="cs"/>
          <w:sz w:val="28"/>
          <w:szCs w:val="28"/>
          <w:rtl/>
          <w:lang w:bidi="fa-IR"/>
        </w:rPr>
        <w:t>با توجه به تجربه عملیات وعده صادق یک و دو، نگاهم درباره جایگاه رهبر و شخص آقای خامنه ای در ساختار حکومت ایران اصلاح گشت که در این یادداشت توضیح می دهم</w:t>
      </w:r>
    </w:p>
    <w:p w:rsidR="00E859D8" w:rsidRDefault="00E859D8" w:rsidP="00E859D8">
      <w:pPr>
        <w:bidi/>
        <w:rPr>
          <w:rFonts w:cs="Zar"/>
          <w:sz w:val="28"/>
          <w:szCs w:val="28"/>
          <w:rtl/>
          <w:lang w:bidi="fa-IR"/>
        </w:rPr>
      </w:pPr>
    </w:p>
    <w:p w:rsidR="00E859D8" w:rsidRDefault="00BB46AD" w:rsidP="00551DF1">
      <w:pPr>
        <w:bidi/>
        <w:rPr>
          <w:rFonts w:cs="Zar"/>
          <w:sz w:val="28"/>
          <w:szCs w:val="28"/>
          <w:rtl/>
          <w:lang w:bidi="fa-IR"/>
        </w:rPr>
      </w:pPr>
      <w:r>
        <w:rPr>
          <w:rFonts w:cs="Zar" w:hint="cs"/>
          <w:sz w:val="28"/>
          <w:szCs w:val="28"/>
          <w:rtl/>
          <w:lang w:bidi="fa-IR"/>
        </w:rPr>
        <w:t>من طبیعتاً گمان می کردم که اتخاذ تصمیم و اجرای سیاستی در نظام حاکم، آن هم در سطح کلان، بدون تأیید و موافقت آقای خامنه ای میسر نباشد. یا حتی فراتر اینکه به نظر ایشان در زمینه ای عمل نشود. برای این تلقی هم شواهد و قرائن متعددی داشتم.</w:t>
      </w:r>
      <w:r w:rsidR="00FF10F8">
        <w:rPr>
          <w:rFonts w:cs="Zar" w:hint="cs"/>
          <w:sz w:val="28"/>
          <w:szCs w:val="28"/>
          <w:rtl/>
          <w:lang w:bidi="fa-IR"/>
        </w:rPr>
        <w:t xml:space="preserve"> برداشتم نسبت به اداره امور کشور در همه سالهای پیش از آن، به ویژه درباره مسائلی که دغدغه ام بود </w:t>
      </w:r>
      <w:r w:rsidR="00FF10F8">
        <w:rPr>
          <w:rFonts w:ascii="Times New Roman" w:hAnsi="Times New Roman" w:cs="Times New Roman" w:hint="cs"/>
          <w:sz w:val="28"/>
          <w:szCs w:val="28"/>
          <w:rtl/>
          <w:lang w:bidi="fa-IR"/>
        </w:rPr>
        <w:t>–</w:t>
      </w:r>
      <w:r w:rsidR="00FF10F8">
        <w:rPr>
          <w:rFonts w:cs="Zar" w:hint="cs"/>
          <w:sz w:val="28"/>
          <w:szCs w:val="28"/>
          <w:rtl/>
          <w:lang w:bidi="fa-IR"/>
        </w:rPr>
        <w:t xml:space="preserve"> از جمله در ارتباط با بیگانگان و مشخصاً دفاع از حقوق هسته ای در برابر زیاده خواهی غرب </w:t>
      </w:r>
      <w:r w:rsidR="00FF10F8">
        <w:rPr>
          <w:rFonts w:ascii="Times New Roman" w:hAnsi="Times New Roman" w:cs="Times New Roman" w:hint="cs"/>
          <w:sz w:val="28"/>
          <w:szCs w:val="28"/>
          <w:rtl/>
          <w:lang w:bidi="fa-IR"/>
        </w:rPr>
        <w:t>–</w:t>
      </w:r>
      <w:r w:rsidR="00FF10F8">
        <w:rPr>
          <w:rFonts w:cs="Zar" w:hint="cs"/>
          <w:sz w:val="28"/>
          <w:szCs w:val="28"/>
          <w:rtl/>
          <w:lang w:bidi="fa-IR"/>
        </w:rPr>
        <w:t xml:space="preserve"> مبتنی بر چنین ذهنیتی بود.</w:t>
      </w:r>
      <w:r>
        <w:rPr>
          <w:rFonts w:cs="Zar" w:hint="cs"/>
          <w:sz w:val="28"/>
          <w:szCs w:val="28"/>
          <w:rtl/>
          <w:lang w:bidi="fa-IR"/>
        </w:rPr>
        <w:t xml:space="preserve"> اما با تجربه عملیات وعده صادق یک و تعویق وعده صادق دو متوجه شدم که این گمان اشتباه بوده است</w:t>
      </w:r>
      <w:r w:rsidR="008971AB">
        <w:rPr>
          <w:rFonts w:cs="Zar" w:hint="cs"/>
          <w:sz w:val="28"/>
          <w:szCs w:val="28"/>
          <w:rtl/>
          <w:lang w:bidi="fa-IR"/>
        </w:rPr>
        <w:t>. پس از آن با</w:t>
      </w:r>
      <w:r>
        <w:rPr>
          <w:rFonts w:cs="Zar" w:hint="cs"/>
          <w:sz w:val="28"/>
          <w:szCs w:val="28"/>
          <w:rtl/>
          <w:lang w:bidi="fa-IR"/>
        </w:rPr>
        <w:t xml:space="preserve"> به محاق رفتن وعده صادق سه که سرانجام پس از تحمیل رسمی جنگ از جانب اسرائیل صورت گرفت</w:t>
      </w:r>
      <w:r w:rsidR="008971AB">
        <w:rPr>
          <w:rFonts w:cs="Zar" w:hint="cs"/>
          <w:sz w:val="28"/>
          <w:szCs w:val="28"/>
          <w:rtl/>
          <w:lang w:bidi="fa-IR"/>
        </w:rPr>
        <w:t xml:space="preserve">، </w:t>
      </w:r>
      <w:r w:rsidR="00551DF1">
        <w:rPr>
          <w:rFonts w:cs="Zar" w:hint="cs"/>
          <w:sz w:val="28"/>
          <w:szCs w:val="28"/>
          <w:rtl/>
          <w:lang w:bidi="fa-IR"/>
        </w:rPr>
        <w:t>نادرستی</w:t>
      </w:r>
      <w:r w:rsidR="008971AB">
        <w:rPr>
          <w:rFonts w:cs="Zar" w:hint="cs"/>
          <w:sz w:val="28"/>
          <w:szCs w:val="28"/>
          <w:rtl/>
          <w:lang w:bidi="fa-IR"/>
        </w:rPr>
        <w:t xml:space="preserve"> ذهنیت </w:t>
      </w:r>
      <w:r w:rsidR="00FF10F8">
        <w:rPr>
          <w:rFonts w:cs="Zar" w:hint="cs"/>
          <w:sz w:val="28"/>
          <w:szCs w:val="28"/>
          <w:rtl/>
          <w:lang w:bidi="fa-IR"/>
        </w:rPr>
        <w:t xml:space="preserve">پیشین برایم </w:t>
      </w:r>
      <w:r w:rsidR="00551DF1">
        <w:rPr>
          <w:rFonts w:cs="Zar" w:hint="cs"/>
          <w:sz w:val="28"/>
          <w:szCs w:val="28"/>
          <w:rtl/>
          <w:lang w:bidi="fa-IR"/>
        </w:rPr>
        <w:t>مسلم</w:t>
      </w:r>
      <w:r w:rsidR="008971AB">
        <w:rPr>
          <w:rFonts w:cs="Zar" w:hint="cs"/>
          <w:sz w:val="28"/>
          <w:szCs w:val="28"/>
          <w:rtl/>
          <w:lang w:bidi="fa-IR"/>
        </w:rPr>
        <w:t xml:space="preserve"> شد</w:t>
      </w:r>
    </w:p>
    <w:p w:rsidR="00FF10F8" w:rsidRDefault="00FF10F8" w:rsidP="00FF10F8">
      <w:pPr>
        <w:bidi/>
        <w:rPr>
          <w:rFonts w:cs="Zar"/>
          <w:sz w:val="28"/>
          <w:szCs w:val="28"/>
          <w:rtl/>
          <w:lang w:bidi="fa-IR"/>
        </w:rPr>
      </w:pPr>
    </w:p>
    <w:p w:rsidR="009A548D" w:rsidRDefault="009A548D" w:rsidP="009A548D">
      <w:pPr>
        <w:bidi/>
        <w:rPr>
          <w:rFonts w:cs="Zar"/>
          <w:sz w:val="28"/>
          <w:szCs w:val="28"/>
          <w:rtl/>
          <w:lang w:bidi="fa-IR"/>
        </w:rPr>
      </w:pPr>
      <w:r>
        <w:rPr>
          <w:rFonts w:cs="Zar" w:hint="cs"/>
          <w:sz w:val="28"/>
          <w:szCs w:val="28"/>
          <w:rtl/>
          <w:lang w:bidi="fa-IR"/>
        </w:rPr>
        <w:t xml:space="preserve">عملیات وعده صادق یک نه تنها با موافقت آقای خامنه ای، بلکه با نظر ایشان صورت گرفت. اگرنه گمان نمی کنم برآیند نظرات مسئولان حکومتی </w:t>
      </w:r>
      <w:r>
        <w:rPr>
          <w:rFonts w:ascii="Times New Roman" w:hAnsi="Times New Roman" w:cs="Times New Roman" w:hint="cs"/>
          <w:sz w:val="28"/>
          <w:szCs w:val="28"/>
          <w:rtl/>
          <w:lang w:bidi="fa-IR"/>
        </w:rPr>
        <w:t>–</w:t>
      </w:r>
      <w:r>
        <w:rPr>
          <w:rFonts w:cs="Zar" w:hint="cs"/>
          <w:sz w:val="28"/>
          <w:szCs w:val="28"/>
          <w:rtl/>
          <w:lang w:bidi="fa-IR"/>
        </w:rPr>
        <w:t xml:space="preserve"> بدون تصمیم و پافشاری آقای خامنه ای </w:t>
      </w:r>
      <w:r>
        <w:rPr>
          <w:rFonts w:ascii="Times New Roman" w:hAnsi="Times New Roman" w:cs="Times New Roman" w:hint="cs"/>
          <w:sz w:val="28"/>
          <w:szCs w:val="28"/>
          <w:rtl/>
          <w:lang w:bidi="fa-IR"/>
        </w:rPr>
        <w:t>–</w:t>
      </w:r>
      <w:r>
        <w:rPr>
          <w:rFonts w:cs="Zar" w:hint="cs"/>
          <w:sz w:val="28"/>
          <w:szCs w:val="28"/>
          <w:rtl/>
          <w:lang w:bidi="fa-IR"/>
        </w:rPr>
        <w:t xml:space="preserve"> به </w:t>
      </w:r>
      <w:r w:rsidR="00A65D14">
        <w:rPr>
          <w:rFonts w:cs="Zar" w:hint="cs"/>
          <w:sz w:val="28"/>
          <w:szCs w:val="28"/>
          <w:rtl/>
          <w:lang w:bidi="fa-IR"/>
        </w:rPr>
        <w:t>چنان عملیاتی می انجامید. اما پس از ترور شهید هنیه در تهران که با تأکید ایشان بر خونخواهی همگان چشم براه اقدام نظامی متناسب ایران بودند، درنگ کشنده و بی سرانجامی نامعلومی را شاهد بودیم و همزمان کارگزاران احتمالی دولت جدید که</w:t>
      </w:r>
      <w:r w:rsidR="00B17B5D">
        <w:rPr>
          <w:rFonts w:cs="Zar" w:hint="cs"/>
          <w:sz w:val="28"/>
          <w:szCs w:val="28"/>
          <w:rtl/>
          <w:lang w:bidi="fa-IR"/>
        </w:rPr>
        <w:t xml:space="preserve"> هنوز نه رسماً معرفی شده بودند و نه در مجلس تأیید شده بودند و</w:t>
      </w:r>
      <w:r w:rsidR="00A65D14">
        <w:rPr>
          <w:rFonts w:cs="Zar" w:hint="cs"/>
          <w:sz w:val="28"/>
          <w:szCs w:val="28"/>
          <w:rtl/>
          <w:lang w:bidi="fa-IR"/>
        </w:rPr>
        <w:t xml:space="preserve"> از قضا از دسته مادر-برجامیان بودند از تله تنش سخن می گفتند</w:t>
      </w:r>
    </w:p>
    <w:p w:rsidR="00FF10F8" w:rsidRDefault="00FF10F8" w:rsidP="00FF10F8">
      <w:pPr>
        <w:bidi/>
        <w:rPr>
          <w:rFonts w:cs="Zar"/>
          <w:sz w:val="28"/>
          <w:szCs w:val="28"/>
          <w:rtl/>
          <w:lang w:bidi="fa-IR"/>
        </w:rPr>
      </w:pPr>
    </w:p>
    <w:p w:rsidR="00017CA4" w:rsidRDefault="00017CA4" w:rsidP="007604A1">
      <w:pPr>
        <w:bidi/>
        <w:rPr>
          <w:rFonts w:cs="Zar"/>
          <w:sz w:val="28"/>
          <w:szCs w:val="28"/>
          <w:rtl/>
          <w:lang w:bidi="fa-IR"/>
        </w:rPr>
      </w:pPr>
      <w:r>
        <w:rPr>
          <w:rFonts w:cs="Zar" w:hint="cs"/>
          <w:sz w:val="28"/>
          <w:szCs w:val="28"/>
          <w:rtl/>
          <w:lang w:bidi="fa-IR"/>
        </w:rPr>
        <w:t xml:space="preserve">آنجا بود که متوجه شدم نظر آقای خامنه ای به منزله رویه بی چون و چرای حکومت نیست. بدین ترتیب یکسری ابهاماتی که پیشتر داشتم و گوشه هایی از آن در یادداشتهایی که در سالهای گذشته نوشته ام دیده می شود برطرف </w:t>
      </w:r>
      <w:r>
        <w:rPr>
          <w:rFonts w:cs="Zar" w:hint="cs"/>
          <w:sz w:val="28"/>
          <w:szCs w:val="28"/>
          <w:rtl/>
          <w:lang w:bidi="fa-IR"/>
        </w:rPr>
        <w:lastRenderedPageBreak/>
        <w:t xml:space="preserve">شد. </w:t>
      </w:r>
      <w:r w:rsidR="009A4F46">
        <w:rPr>
          <w:rFonts w:cs="Zar" w:hint="cs"/>
          <w:sz w:val="28"/>
          <w:szCs w:val="28"/>
          <w:rtl/>
          <w:lang w:bidi="fa-IR"/>
        </w:rPr>
        <w:t xml:space="preserve">از جمله اینکه ایشان درباره تحریمهای نفتی و بانکی آمریکا و اروپا در سال 91 گفت که تحریمها برای واداشتن ایران به عقب نشینی است، اما ایران عقب نشینی نخواهد کرد. با وجود این موضع، کمی بعد مذاکرات با اروپا و سپس مذاکرات یواشکی در مسقط با آمریکا آغاز شد که به تحفه برجام انجامید. </w:t>
      </w:r>
      <w:r w:rsidR="003D34D6">
        <w:rPr>
          <w:rFonts w:cs="Zar" w:hint="cs"/>
          <w:sz w:val="28"/>
          <w:szCs w:val="28"/>
          <w:rtl/>
          <w:lang w:bidi="fa-IR"/>
        </w:rPr>
        <w:t xml:space="preserve">طبیعتاً من گمان می کردم که اظهار نظر قاطع اولیه تنها شعار بوده است. اما با تجربه عملیات وعده صادق یک و دو دیدگاهم اصلاح شد. </w:t>
      </w:r>
      <w:r w:rsidR="004A6942">
        <w:rPr>
          <w:rFonts w:cs="Zar" w:hint="cs"/>
          <w:sz w:val="28"/>
          <w:szCs w:val="28"/>
          <w:rtl/>
          <w:lang w:bidi="fa-IR"/>
        </w:rPr>
        <w:t>بدین ترتیب</w:t>
      </w:r>
      <w:r w:rsidR="003D34D6">
        <w:rPr>
          <w:rFonts w:cs="Zar" w:hint="cs"/>
          <w:sz w:val="28"/>
          <w:szCs w:val="28"/>
          <w:rtl/>
          <w:lang w:bidi="fa-IR"/>
        </w:rPr>
        <w:t xml:space="preserve"> وظیفه ای که برای خویش </w:t>
      </w:r>
      <w:r w:rsidR="004A6942">
        <w:rPr>
          <w:rFonts w:cs="Zar" w:hint="cs"/>
          <w:sz w:val="28"/>
          <w:szCs w:val="28"/>
          <w:rtl/>
          <w:lang w:bidi="fa-IR"/>
        </w:rPr>
        <w:t>بوده ام در چارچوب تلاش برای تقویت و تحقق ایده مقاومت و ایستادگی بر سر حقوق اساسی و اصول اخلاقی تعریف می گردد که مؤثرترین حالت آن شرکت در انتخابات بوده است</w:t>
      </w:r>
      <w:r w:rsidR="003D34D6">
        <w:rPr>
          <w:rFonts w:cs="Zar" w:hint="cs"/>
          <w:sz w:val="28"/>
          <w:szCs w:val="28"/>
          <w:rtl/>
          <w:lang w:bidi="fa-IR"/>
        </w:rPr>
        <w:t>.</w:t>
      </w:r>
      <w:r w:rsidR="007604A1">
        <w:rPr>
          <w:rFonts w:cs="Zar" w:hint="cs"/>
          <w:sz w:val="28"/>
          <w:szCs w:val="28"/>
          <w:rtl/>
          <w:lang w:bidi="fa-IR"/>
        </w:rPr>
        <w:t xml:space="preserve"> همان اشاره ای که سردار حاجی زاده که اکنون به جاودانگی شهادت نایل آمده است پس از عملیات وعده صادق یک اذعان کرد که سوخت موشکها و پهپادهای ایران حاصل خ</w:t>
      </w:r>
      <w:r w:rsidR="00C9386A">
        <w:rPr>
          <w:rFonts w:cs="Zar" w:hint="cs"/>
          <w:sz w:val="28"/>
          <w:szCs w:val="28"/>
          <w:rtl/>
          <w:lang w:bidi="fa-IR"/>
        </w:rPr>
        <w:t>واست و اراده ملت بزرگ ایران است</w:t>
      </w:r>
    </w:p>
    <w:p w:rsidR="00C9386A" w:rsidRDefault="00C9386A" w:rsidP="00C9386A">
      <w:pPr>
        <w:bidi/>
        <w:rPr>
          <w:rFonts w:cs="Zar"/>
          <w:sz w:val="28"/>
          <w:szCs w:val="28"/>
          <w:rtl/>
          <w:lang w:bidi="fa-IR"/>
        </w:rPr>
      </w:pPr>
    </w:p>
    <w:p w:rsidR="00A51355" w:rsidRDefault="00C9386A" w:rsidP="00A51355">
      <w:pPr>
        <w:bidi/>
        <w:rPr>
          <w:rFonts w:cs="Zar"/>
          <w:sz w:val="28"/>
          <w:szCs w:val="28"/>
          <w:rtl/>
          <w:lang w:bidi="fa-IR"/>
        </w:rPr>
      </w:pPr>
      <w:r>
        <w:rPr>
          <w:rFonts w:cs="Zar" w:hint="cs"/>
          <w:sz w:val="28"/>
          <w:szCs w:val="28"/>
          <w:rtl/>
          <w:lang w:bidi="fa-IR"/>
        </w:rPr>
        <w:t xml:space="preserve">البته با اینکه تا این اندازه نسبت به این موضوع مهم آگاهی نداشتم، اما در </w:t>
      </w:r>
      <w:r w:rsidR="00A51355">
        <w:rPr>
          <w:rFonts w:cs="Zar" w:hint="cs"/>
          <w:sz w:val="28"/>
          <w:szCs w:val="28"/>
          <w:rtl/>
          <w:lang w:bidi="fa-IR"/>
        </w:rPr>
        <w:t>نامه</w:t>
      </w:r>
      <w:r>
        <w:rPr>
          <w:rFonts w:cs="Zar" w:hint="cs"/>
          <w:sz w:val="28"/>
          <w:szCs w:val="28"/>
          <w:rtl/>
          <w:lang w:bidi="fa-IR"/>
        </w:rPr>
        <w:t xml:space="preserve"> اولی هم که به آقای خامنه ای نوشتم باز هم انتقاد</w:t>
      </w:r>
      <w:r w:rsidR="00A51355">
        <w:rPr>
          <w:rFonts w:cs="Zar" w:hint="cs"/>
          <w:sz w:val="28"/>
          <w:szCs w:val="28"/>
          <w:rtl/>
          <w:lang w:bidi="fa-IR"/>
        </w:rPr>
        <w:t>اتم را مشخصاً با آوردن نام شیخ اکبر رفسنجانی و شیخ حسن روحانی طرح کرده ام و ایرادات را متوجه مشی آنها دانسته ام. در این نامه دوم هم نقد کرده ام که نزدیکی نظر ایشان به دکتر احمدی نژاد تنها یک ژست بوده است که با تجربه عملیات وعده صادق روشن است چنین نبوده است و اگر نظر ایشان به دکتر احمدی نژاد نزدیک بوده است، به دنبال تحمیل این نظر نبوده است و رویکردهای سیاسی دیگری که دور از نظر دکتر احمدی نژاد در پیش گرفته شد و نتایج زیانباری به ارمغان آورد ناشی از نگرشهای دیگری بوده است که آقای خامنه ای علیرغم عدم موافقت، ممانعت هم نکرده است</w:t>
      </w:r>
    </w:p>
    <w:p w:rsidR="00A51355" w:rsidRDefault="00A51355" w:rsidP="00A51355">
      <w:pPr>
        <w:bidi/>
        <w:rPr>
          <w:rFonts w:cs="Zar"/>
          <w:sz w:val="28"/>
          <w:szCs w:val="28"/>
          <w:rtl/>
          <w:lang w:bidi="fa-IR"/>
        </w:rPr>
      </w:pPr>
    </w:p>
    <w:p w:rsidR="00C9386A" w:rsidRDefault="00A51355" w:rsidP="002A6CCE">
      <w:pPr>
        <w:bidi/>
        <w:rPr>
          <w:rFonts w:cs="Zar"/>
          <w:sz w:val="28"/>
          <w:szCs w:val="28"/>
          <w:rtl/>
          <w:lang w:bidi="fa-IR"/>
        </w:rPr>
      </w:pPr>
      <w:r>
        <w:rPr>
          <w:rFonts w:cs="Zar" w:hint="cs"/>
          <w:sz w:val="28"/>
          <w:szCs w:val="28"/>
          <w:rtl/>
          <w:lang w:bidi="fa-IR"/>
        </w:rPr>
        <w:t xml:space="preserve">نمی توان توقع داشت که ایشان جلوی رویکردهایی که مخالف نظرشان است بایستد و از آنها ممانعت کند و از سویی نسبت به خطر دیکتاتوری نگران بود از تمرکز قدرت در نهاد رهبری </w:t>
      </w:r>
      <w:r w:rsidR="008B2557">
        <w:rPr>
          <w:rFonts w:cs="Zar" w:hint="cs"/>
          <w:sz w:val="28"/>
          <w:szCs w:val="28"/>
          <w:rtl/>
          <w:lang w:bidi="fa-IR"/>
        </w:rPr>
        <w:t xml:space="preserve">ناله سر داد و عامل همه کاستی ها را نظام مبتنی بر ولایت مطلقه فقیه دانست. </w:t>
      </w:r>
      <w:r w:rsidR="00A135DB">
        <w:rPr>
          <w:rFonts w:cs="Zar" w:hint="cs"/>
          <w:sz w:val="28"/>
          <w:szCs w:val="28"/>
          <w:rtl/>
          <w:lang w:bidi="fa-IR"/>
        </w:rPr>
        <w:t>اگر بناست که خودکامگی در کار نباشد معنایش همین می شود که آقای خامنه ای دستکم تا حدود مشخصی که کیان ایران</w:t>
      </w:r>
      <w:r w:rsidR="002A6CCE">
        <w:rPr>
          <w:rFonts w:cs="Zar" w:hint="cs"/>
          <w:sz w:val="28"/>
          <w:szCs w:val="28"/>
          <w:rtl/>
          <w:lang w:bidi="fa-IR"/>
        </w:rPr>
        <w:t xml:space="preserve"> و اصل سلطه ناپذیری انقلاب </w:t>
      </w:r>
      <w:r w:rsidR="00A135DB">
        <w:rPr>
          <w:rFonts w:cs="Zar" w:hint="cs"/>
          <w:sz w:val="28"/>
          <w:szCs w:val="28"/>
          <w:rtl/>
          <w:lang w:bidi="fa-IR"/>
        </w:rPr>
        <w:t xml:space="preserve">به مخاطره نیفتد، از اجرای سیاستهایی که شخصاً مخالفش می باشد ممانعت نکند. البته ایشان در چنین مواردی </w:t>
      </w:r>
      <w:r w:rsidR="00A135DB">
        <w:rPr>
          <w:rFonts w:ascii="Times New Roman" w:hAnsi="Times New Roman" w:cs="Times New Roman" w:hint="cs"/>
          <w:sz w:val="28"/>
          <w:szCs w:val="28"/>
          <w:rtl/>
          <w:lang w:bidi="fa-IR"/>
        </w:rPr>
        <w:t>–</w:t>
      </w:r>
      <w:r w:rsidR="00A135DB">
        <w:rPr>
          <w:rFonts w:cs="Zar" w:hint="cs"/>
          <w:sz w:val="28"/>
          <w:szCs w:val="28"/>
          <w:rtl/>
          <w:lang w:bidi="fa-IR"/>
        </w:rPr>
        <w:t xml:space="preserve"> از جمله مذاکراتی که به </w:t>
      </w:r>
      <w:r w:rsidR="00A135DB">
        <w:rPr>
          <w:rFonts w:cs="Zar" w:hint="cs"/>
          <w:sz w:val="28"/>
          <w:szCs w:val="28"/>
          <w:rtl/>
          <w:lang w:bidi="fa-IR"/>
        </w:rPr>
        <w:lastRenderedPageBreak/>
        <w:t xml:space="preserve">برجام انجامید </w:t>
      </w:r>
      <w:r w:rsidR="00A135DB">
        <w:rPr>
          <w:rFonts w:ascii="Times New Roman" w:hAnsi="Times New Roman" w:cs="Times New Roman" w:hint="cs"/>
          <w:sz w:val="28"/>
          <w:szCs w:val="28"/>
          <w:rtl/>
          <w:lang w:bidi="fa-IR"/>
        </w:rPr>
        <w:t>–</w:t>
      </w:r>
      <w:r w:rsidR="00A135DB">
        <w:rPr>
          <w:rFonts w:cs="Zar" w:hint="cs"/>
          <w:sz w:val="28"/>
          <w:szCs w:val="28"/>
          <w:rtl/>
          <w:lang w:bidi="fa-IR"/>
        </w:rPr>
        <w:t xml:space="preserve"> نه تنها ممانعت نکرد، بلکه حمایت هم کرد</w:t>
      </w:r>
      <w:r w:rsidR="00A80297">
        <w:rPr>
          <w:rFonts w:cs="Zar" w:hint="cs"/>
          <w:sz w:val="28"/>
          <w:szCs w:val="28"/>
          <w:rtl/>
          <w:lang w:bidi="fa-IR"/>
        </w:rPr>
        <w:t xml:space="preserve"> و به درستی یکبار اشاره کرد که جوانهای ما دیکتاتوری ندیده اند</w:t>
      </w:r>
    </w:p>
    <w:p w:rsidR="00EF1004" w:rsidRDefault="00EF1004" w:rsidP="00EF1004">
      <w:pPr>
        <w:bidi/>
        <w:rPr>
          <w:rFonts w:cs="Zar"/>
          <w:sz w:val="28"/>
          <w:szCs w:val="28"/>
          <w:rtl/>
          <w:lang w:bidi="fa-IR"/>
        </w:rPr>
      </w:pPr>
    </w:p>
    <w:p w:rsidR="00EF1004" w:rsidRDefault="00EF1004" w:rsidP="003C5279">
      <w:pPr>
        <w:bidi/>
        <w:rPr>
          <w:rFonts w:cs="Zar"/>
          <w:sz w:val="28"/>
          <w:szCs w:val="28"/>
          <w:rtl/>
          <w:lang w:bidi="fa-IR"/>
        </w:rPr>
      </w:pPr>
      <w:r>
        <w:rPr>
          <w:rFonts w:cs="Zar" w:hint="cs"/>
          <w:sz w:val="28"/>
          <w:szCs w:val="28"/>
          <w:rtl/>
          <w:lang w:bidi="fa-IR"/>
        </w:rPr>
        <w:t>با این دیدگاه بسیاری از ابهاماتی که از زمان دولت ننگین خاتمی داشتم خودبخود مرتفع می گردد. همانگونه که در یادداشتی توضیح داده ام، از همان هنگام رهبر اپوزیسیون مطلوب من خود آقای خامنه ای بود. اما انتقادی که از ایشان داشتم آن بود که به اندازه دلخواه من خامنه ای نبود و گهگاه گمان می کردم که برخی مسائل صرفاً در حد شعارهای عوام فریبانه است و برخی موضوعات در توافق های هماهنگ شده برای مردم به نمایش در می آید</w:t>
      </w:r>
      <w:r w:rsidR="00EA29EB">
        <w:rPr>
          <w:rFonts w:cs="Zar" w:hint="cs"/>
          <w:sz w:val="28"/>
          <w:szCs w:val="28"/>
          <w:rtl/>
          <w:lang w:bidi="fa-IR"/>
        </w:rPr>
        <w:t>. البته اگر وقایع و رویدادها به تعلیق هسته ای و پذیرش پروتکل الحاقی نمی انجامید و خطر حمله نظامی آمریکا دور سر ایران نمی گشت، اصلاً به این موضوعات توجه نمی کردم</w:t>
      </w:r>
      <w:bookmarkStart w:id="0" w:name="_GoBack"/>
      <w:bookmarkEnd w:id="0"/>
      <w:r w:rsidR="00EA29EB">
        <w:rPr>
          <w:rFonts w:cs="Zar" w:hint="cs"/>
          <w:sz w:val="28"/>
          <w:szCs w:val="28"/>
          <w:rtl/>
          <w:lang w:bidi="fa-IR"/>
        </w:rPr>
        <w:t xml:space="preserve"> </w:t>
      </w:r>
    </w:p>
    <w:p w:rsidR="00644AA8" w:rsidRDefault="00644AA8" w:rsidP="00644AA8">
      <w:pPr>
        <w:bidi/>
        <w:rPr>
          <w:rFonts w:cs="Zar"/>
          <w:sz w:val="28"/>
          <w:szCs w:val="28"/>
          <w:rtl/>
          <w:lang w:bidi="fa-IR"/>
        </w:rPr>
      </w:pPr>
    </w:p>
    <w:p w:rsidR="00644AA8" w:rsidRDefault="00644AA8" w:rsidP="00644AA8">
      <w:pPr>
        <w:bidi/>
        <w:rPr>
          <w:rFonts w:cs="Zar"/>
          <w:sz w:val="28"/>
          <w:szCs w:val="28"/>
          <w:rtl/>
          <w:lang w:bidi="fa-IR"/>
        </w:rPr>
      </w:pPr>
    </w:p>
    <w:p w:rsidR="00644AA8" w:rsidRDefault="00644AA8" w:rsidP="00644AA8">
      <w:pPr>
        <w:bidi/>
        <w:rPr>
          <w:rFonts w:cs="Zar"/>
          <w:sz w:val="28"/>
          <w:szCs w:val="28"/>
          <w:rtl/>
          <w:lang w:bidi="fa-IR"/>
        </w:rPr>
      </w:pPr>
    </w:p>
    <w:p w:rsidR="00644AA8" w:rsidRDefault="00644AA8" w:rsidP="00644AA8">
      <w:pPr>
        <w:bidi/>
        <w:rPr>
          <w:rFonts w:cs="Zar"/>
          <w:sz w:val="28"/>
          <w:szCs w:val="28"/>
          <w:rtl/>
          <w:lang w:bidi="fa-IR"/>
        </w:rPr>
      </w:pPr>
    </w:p>
    <w:p w:rsidR="00644AA8" w:rsidRDefault="00644AA8" w:rsidP="00644AA8">
      <w:pPr>
        <w:bidi/>
        <w:rPr>
          <w:rFonts w:cs="Zar"/>
          <w:sz w:val="28"/>
          <w:szCs w:val="28"/>
          <w:rtl/>
          <w:lang w:bidi="fa-IR"/>
        </w:rPr>
      </w:pPr>
    </w:p>
    <w:p w:rsidR="00644AA8" w:rsidRPr="00644AA8" w:rsidRDefault="00644AA8" w:rsidP="00644AA8">
      <w:pPr>
        <w:bidi/>
        <w:rPr>
          <w:rFonts w:cs="Zar"/>
          <w:sz w:val="28"/>
          <w:szCs w:val="28"/>
          <w:lang w:bidi="fa-IR"/>
        </w:rPr>
      </w:pPr>
    </w:p>
    <w:sectPr w:rsidR="00644AA8" w:rsidRPr="00644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A8"/>
    <w:rsid w:val="00017CA4"/>
    <w:rsid w:val="001451C1"/>
    <w:rsid w:val="002A6CCE"/>
    <w:rsid w:val="003C0850"/>
    <w:rsid w:val="003C5279"/>
    <w:rsid w:val="003D34D6"/>
    <w:rsid w:val="004A6942"/>
    <w:rsid w:val="00551DF1"/>
    <w:rsid w:val="00644AA8"/>
    <w:rsid w:val="007604A1"/>
    <w:rsid w:val="008971AB"/>
    <w:rsid w:val="008B2557"/>
    <w:rsid w:val="009A4F46"/>
    <w:rsid w:val="009A548D"/>
    <w:rsid w:val="00A135DB"/>
    <w:rsid w:val="00A51355"/>
    <w:rsid w:val="00A65D14"/>
    <w:rsid w:val="00A80297"/>
    <w:rsid w:val="00B17B5D"/>
    <w:rsid w:val="00BA365E"/>
    <w:rsid w:val="00BB46AD"/>
    <w:rsid w:val="00C9386A"/>
    <w:rsid w:val="00E44BEC"/>
    <w:rsid w:val="00E859D8"/>
    <w:rsid w:val="00EA29EB"/>
    <w:rsid w:val="00EE18C1"/>
    <w:rsid w:val="00EF1004"/>
    <w:rsid w:val="00FF10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Sassan</dc:creator>
  <cp:lastModifiedBy>Sassan</cp:lastModifiedBy>
  <cp:revision>21</cp:revision>
  <dcterms:created xsi:type="dcterms:W3CDTF">2025-07-24T22:25:00Z</dcterms:created>
  <dcterms:modified xsi:type="dcterms:W3CDTF">2025-07-28T00:33:00Z</dcterms:modified>
</cp:coreProperties>
</file>